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2C" w:rsidRPr="00AC3668" w:rsidRDefault="00AC3668" w:rsidP="00AC36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</w:t>
      </w:r>
      <w:proofErr w:type="spellStart"/>
      <w:r w:rsidR="0083732C" w:rsidRPr="00AC3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Звіт</w:t>
      </w:r>
      <w:proofErr w:type="spellEnd"/>
    </w:p>
    <w:p w:rsidR="0083732C" w:rsidRPr="00AC3668" w:rsidRDefault="0083732C" w:rsidP="00AC36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3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proofErr w:type="gramStart"/>
      <w:r w:rsidRPr="00AC3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C3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ідсумки</w:t>
      </w:r>
      <w:proofErr w:type="spellEnd"/>
      <w:r w:rsidRPr="00AC3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C3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проведення</w:t>
      </w:r>
      <w:proofErr w:type="spellEnd"/>
    </w:p>
    <w:p w:rsidR="0083732C" w:rsidRPr="00AC3668" w:rsidRDefault="0083732C" w:rsidP="00AC36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36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Тижня української писемності та мови</w:t>
      </w:r>
    </w:p>
    <w:p w:rsidR="0083732C" w:rsidRPr="00B736F6" w:rsidRDefault="0083732C" w:rsidP="00B736F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36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ВПУ №17</w:t>
      </w:r>
    </w:p>
    <w:p w:rsidR="00AC3668" w:rsidRDefault="00AC3668" w:rsidP="008E06B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E06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3732C" w:rsidRPr="00AC3668">
        <w:rPr>
          <w:sz w:val="28"/>
          <w:szCs w:val="28"/>
          <w:lang w:val="uk-UA"/>
        </w:rPr>
        <w:t>Відповідно до Указу Президента України від 06.11.1997р. №1241/97 «Про День української писемності та мови», листа НМЦ</w:t>
      </w:r>
      <w:r w:rsidR="00FD6586" w:rsidRPr="00AC3668">
        <w:rPr>
          <w:sz w:val="28"/>
          <w:szCs w:val="28"/>
          <w:lang w:val="uk-UA"/>
        </w:rPr>
        <w:t xml:space="preserve"> </w:t>
      </w:r>
      <w:r w:rsidR="0083732C" w:rsidRPr="00AC3668">
        <w:rPr>
          <w:sz w:val="28"/>
          <w:szCs w:val="28"/>
          <w:lang w:val="uk-UA"/>
        </w:rPr>
        <w:t xml:space="preserve">ПТО від 18.10.2019 </w:t>
      </w:r>
      <w:r w:rsidR="00FD6586" w:rsidRPr="00AC3668">
        <w:rPr>
          <w:sz w:val="28"/>
          <w:szCs w:val="28"/>
          <w:lang w:val="uk-UA"/>
        </w:rPr>
        <w:t xml:space="preserve">«Про проведення Тижня української писемності та мови в ЗП(ПТ)О області з метою розширення пізнавальних інтересів здобувачів освіти з української мови, літератури,історії, національної гідності, виховання почуття патріотизму був проведений Тиждень </w:t>
      </w:r>
      <w:r w:rsidR="00FD6586" w:rsidRPr="00AC3668">
        <w:rPr>
          <w:sz w:val="28"/>
          <w:szCs w:val="28"/>
          <w:lang w:val="uk-UA"/>
        </w:rPr>
        <w:t>української писемності та мови</w:t>
      </w:r>
      <w:r w:rsidR="00FD6586" w:rsidRPr="00AC3668">
        <w:rPr>
          <w:sz w:val="28"/>
          <w:szCs w:val="28"/>
          <w:lang w:val="uk-UA"/>
        </w:rPr>
        <w:t>.</w:t>
      </w:r>
    </w:p>
    <w:p w:rsidR="00FD6586" w:rsidRPr="00AC3668" w:rsidRDefault="00AC3668" w:rsidP="008E06B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D6586" w:rsidRPr="00AC3668">
        <w:rPr>
          <w:sz w:val="28"/>
          <w:szCs w:val="28"/>
          <w:lang w:val="uk-UA"/>
        </w:rPr>
        <w:t xml:space="preserve">08.11.19 розпочався тиждень </w:t>
      </w:r>
      <w:r w:rsidR="00FD6586" w:rsidRPr="00AC3668">
        <w:rPr>
          <w:sz w:val="28"/>
          <w:szCs w:val="28"/>
          <w:lang w:val="uk-UA"/>
        </w:rPr>
        <w:t>української писемності та мови</w:t>
      </w:r>
      <w:r w:rsidR="00FD6586" w:rsidRPr="00AC3668">
        <w:rPr>
          <w:sz w:val="28"/>
          <w:szCs w:val="28"/>
          <w:lang w:val="uk-UA"/>
        </w:rPr>
        <w:t xml:space="preserve">. </w:t>
      </w:r>
    </w:p>
    <w:p w:rsidR="00FD6586" w:rsidRPr="00C1433A" w:rsidRDefault="00FD6586" w:rsidP="008E06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433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C1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433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Тижня</w:t>
      </w:r>
      <w:proofErr w:type="spellEnd"/>
      <w:r w:rsidRPr="00C1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43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розпочалося</w:t>
      </w:r>
      <w:proofErr w:type="spellEnd"/>
      <w:r w:rsidRPr="00C1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433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урочистою</w:t>
      </w:r>
      <w:proofErr w:type="spellEnd"/>
      <w:r w:rsidRPr="00C1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433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святковою</w:t>
      </w:r>
      <w:proofErr w:type="spellEnd"/>
      <w:r w:rsidRPr="00AC36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лінійкою</w:t>
      </w:r>
      <w:r w:rsidRPr="00C1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143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Ведучі</w:t>
      </w:r>
      <w:proofErr w:type="spellEnd"/>
      <w:r w:rsidRPr="00C1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свята </w:t>
      </w:r>
      <w:proofErr w:type="spellStart"/>
      <w:r w:rsidRPr="00C143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розповіли</w:t>
      </w:r>
      <w:proofErr w:type="spellEnd"/>
      <w:r w:rsidRPr="00C1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1433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C1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43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C1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1433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C1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народу та про </w:t>
      </w:r>
      <w:proofErr w:type="spellStart"/>
      <w:r w:rsidRPr="00C1433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святкування</w:t>
      </w:r>
      <w:proofErr w:type="spellEnd"/>
      <w:r w:rsidRPr="00C1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433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Міжнародного</w:t>
      </w:r>
      <w:proofErr w:type="spellEnd"/>
      <w:r w:rsidRPr="00C1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C1433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C1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433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писемності</w:t>
      </w:r>
      <w:proofErr w:type="spellEnd"/>
      <w:r w:rsidRPr="00C1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143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C1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C36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Викладач Верещак І.М. </w:t>
      </w:r>
      <w:proofErr w:type="spellStart"/>
      <w:r w:rsidRPr="00C1433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ознайомила</w:t>
      </w:r>
      <w:proofErr w:type="spellEnd"/>
      <w:r w:rsidRPr="00C1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5DD" w:rsidRPr="00AC36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здобувачів освіти та викладачів </w:t>
      </w:r>
      <w:r w:rsidRPr="00C1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планом </w:t>
      </w:r>
      <w:proofErr w:type="spellStart"/>
      <w:r w:rsidRPr="00C14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C1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433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тижня</w:t>
      </w:r>
      <w:proofErr w:type="spellEnd"/>
      <w:r w:rsidRPr="00C1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5373" w:rsidRPr="00AC3668" w:rsidRDefault="00B736F6" w:rsidP="008E06BA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6D1D2064" wp14:editId="11708DB3">
            <wp:simplePos x="0" y="0"/>
            <wp:positionH relativeFrom="column">
              <wp:posOffset>3723005</wp:posOffset>
            </wp:positionH>
            <wp:positionV relativeFrom="paragraph">
              <wp:posOffset>3445510</wp:posOffset>
            </wp:positionV>
            <wp:extent cx="2724150" cy="2042160"/>
            <wp:effectExtent l="0" t="0" r="0" b="0"/>
            <wp:wrapTight wrapText="bothSides">
              <wp:wrapPolygon edited="0">
                <wp:start x="0" y="0"/>
                <wp:lineTo x="0" y="21358"/>
                <wp:lineTo x="21449" y="21358"/>
                <wp:lineTo x="21449" y="0"/>
                <wp:lineTo x="0" y="0"/>
              </wp:wrapPolygon>
            </wp:wrapTight>
            <wp:docPr id="7" name="Рисунок 7" descr="C:\Users\User\Desktop\2019-2020\МК 2019-2020\ФОТО ТИЖДЕНЬ УКР МОВИ\изображение_viber_2019-11-17_23-35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19-2020\МК 2019-2020\ФОТО ТИЖДЕНЬ УКР МОВИ\изображение_viber_2019-11-17_23-35-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F159301" wp14:editId="69B558D0">
            <wp:simplePos x="0" y="0"/>
            <wp:positionH relativeFrom="column">
              <wp:posOffset>2686050</wp:posOffset>
            </wp:positionH>
            <wp:positionV relativeFrom="paragraph">
              <wp:posOffset>36195</wp:posOffset>
            </wp:positionV>
            <wp:extent cx="342900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480" y="21440"/>
                <wp:lineTo x="21480" y="0"/>
                <wp:lineTo x="0" y="0"/>
              </wp:wrapPolygon>
            </wp:wrapTight>
            <wp:docPr id="2" name="Рисунок 2" descr="C:\Users\User\Desktop\2019-2020\МК 2019-2020\ФОТО ТИЖДЕНЬ УКР МОВИ\изображение_viber_2019-11-10_23-21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2020\МК 2019-2020\ФОТО ТИЖДЕНЬ УКР МОВИ\изображение_viber_2019-11-10_23-21-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66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D15DD" w:rsidRPr="00AC3668">
        <w:rPr>
          <w:rFonts w:ascii="Times New Roman" w:hAnsi="Times New Roman" w:cs="Times New Roman"/>
          <w:sz w:val="28"/>
          <w:szCs w:val="28"/>
          <w:lang w:val="uk-UA"/>
        </w:rPr>
        <w:t>У цей день розпочався к</w:t>
      </w:r>
      <w:proofErr w:type="spellStart"/>
      <w:r w:rsidR="007D15DD" w:rsidRPr="00C1433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proofErr w:type="spellEnd"/>
      <w:r w:rsidR="007D15DD" w:rsidRPr="00C1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15DD" w:rsidRPr="00C143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плакатів</w:t>
      </w:r>
      <w:proofErr w:type="spellEnd"/>
      <w:r w:rsidR="007D15DD" w:rsidRPr="00C1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7D15DD" w:rsidRPr="00C143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стіннівок</w:t>
      </w:r>
      <w:proofErr w:type="spellEnd"/>
      <w:r w:rsidR="007D15DD" w:rsidRPr="00AC3668">
        <w:rPr>
          <w:rFonts w:ascii="Times New Roman" w:hAnsi="Times New Roman" w:cs="Times New Roman"/>
          <w:sz w:val="28"/>
          <w:szCs w:val="28"/>
          <w:lang w:val="uk-UA"/>
        </w:rPr>
        <w:t xml:space="preserve">, здобувачі освіти групи К19-40/9 взяли участь у Всеукраїнському радіо диктанті національної </w:t>
      </w:r>
      <w:r w:rsidR="005B5373" w:rsidRPr="00AC3668">
        <w:rPr>
          <w:rFonts w:ascii="Times New Roman" w:hAnsi="Times New Roman" w:cs="Times New Roman"/>
          <w:sz w:val="28"/>
          <w:szCs w:val="28"/>
          <w:lang w:val="uk-UA"/>
        </w:rPr>
        <w:t xml:space="preserve">єдності. Відповідно до Указу Президента України від 09.11.2007 року №1078 «Про Міжнародний конкурс з української мови імені Петра </w:t>
      </w:r>
      <w:proofErr w:type="spellStart"/>
      <w:r w:rsidR="005B5373" w:rsidRPr="00AC3668">
        <w:rPr>
          <w:rFonts w:ascii="Times New Roman" w:hAnsi="Times New Roman" w:cs="Times New Roman"/>
          <w:sz w:val="28"/>
          <w:szCs w:val="28"/>
          <w:lang w:val="uk-UA"/>
        </w:rPr>
        <w:t>Яцика</w:t>
      </w:r>
      <w:proofErr w:type="spellEnd"/>
      <w:r w:rsidR="005B5373" w:rsidRPr="00AC3668">
        <w:rPr>
          <w:rFonts w:ascii="Times New Roman" w:hAnsi="Times New Roman" w:cs="Times New Roman"/>
          <w:sz w:val="28"/>
          <w:szCs w:val="28"/>
          <w:lang w:val="uk-UA"/>
        </w:rPr>
        <w:t xml:space="preserve">» був проведений І </w:t>
      </w:r>
      <w:r w:rsidR="005B5373" w:rsidRPr="00AC3668">
        <w:rPr>
          <w:rFonts w:ascii="Times New Roman" w:eastAsia="Calibri" w:hAnsi="Times New Roman" w:cs="Times New Roman"/>
          <w:sz w:val="28"/>
          <w:szCs w:val="28"/>
          <w:lang w:val="uk-UA"/>
        </w:rPr>
        <w:t>етап</w:t>
      </w:r>
      <w:r w:rsidR="005B5373" w:rsidRPr="00AC36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B5373" w:rsidRPr="00AC3668">
        <w:rPr>
          <w:rFonts w:ascii="Times New Roman" w:eastAsia="Batang" w:hAnsi="Times New Roman" w:cs="Times New Roman"/>
          <w:sz w:val="28"/>
          <w:szCs w:val="28"/>
          <w:lang w:val="en-US"/>
        </w:rPr>
        <w:t>X</w:t>
      </w:r>
      <w:r w:rsidR="005B5373" w:rsidRPr="00AC3668">
        <w:rPr>
          <w:rFonts w:ascii="Times New Roman" w:eastAsia="Batang" w:hAnsi="Times New Roman" w:cs="Times New Roman"/>
          <w:sz w:val="28"/>
          <w:szCs w:val="28"/>
          <w:lang w:val="uk-UA"/>
        </w:rPr>
        <w:t>Х</w:t>
      </w:r>
      <w:r w:rsidR="005B5373" w:rsidRPr="00AC36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Міжнародного конкурсу з української мови імені Петра </w:t>
      </w:r>
      <w:proofErr w:type="spellStart"/>
      <w:r w:rsidR="005B5373" w:rsidRPr="00AC3668">
        <w:rPr>
          <w:rFonts w:ascii="Times New Roman" w:eastAsia="Times New Roman" w:hAnsi="Times New Roman" w:cs="Times New Roman"/>
          <w:sz w:val="28"/>
          <w:szCs w:val="28"/>
          <w:lang w:val="uk-UA"/>
        </w:rPr>
        <w:t>Яцика</w:t>
      </w:r>
      <w:proofErr w:type="spellEnd"/>
      <w:r w:rsidR="005B5373" w:rsidRPr="00AC36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B5373" w:rsidRPr="00AC3668">
        <w:rPr>
          <w:rFonts w:ascii="Times New Roman" w:eastAsia="Batang" w:hAnsi="Times New Roman" w:cs="Times New Roman"/>
          <w:sz w:val="28"/>
          <w:szCs w:val="28"/>
          <w:lang w:val="uk-UA"/>
        </w:rPr>
        <w:t>учнівської та студентської</w:t>
      </w:r>
      <w:r w:rsidR="005B5373" w:rsidRPr="00AC3668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, у якому 44 здобувачів освіти </w:t>
      </w:r>
      <w:r w:rsidR="005B5373" w:rsidRPr="00AC3668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r w:rsidR="005B5373" w:rsidRPr="00AC3668">
        <w:rPr>
          <w:rFonts w:ascii="Times New Roman" w:eastAsia="Calibri" w:hAnsi="Times New Roman" w:cs="Times New Roman"/>
          <w:sz w:val="28"/>
          <w:szCs w:val="28"/>
          <w:lang w:val="uk-UA"/>
        </w:rPr>
        <w:t>взяли участь . Серед переможців: Синиця Діана (гр.40),</w:t>
      </w:r>
      <w:r w:rsidR="00AC36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B5373" w:rsidRPr="00AC36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5373" w:rsidRPr="00AC3668">
        <w:rPr>
          <w:rFonts w:ascii="Times New Roman" w:eastAsia="Calibri" w:hAnsi="Times New Roman" w:cs="Times New Roman"/>
          <w:sz w:val="28"/>
          <w:szCs w:val="28"/>
          <w:lang w:val="uk-UA"/>
        </w:rPr>
        <w:t>Янголь</w:t>
      </w:r>
      <w:proofErr w:type="spellEnd"/>
      <w:r w:rsidR="005B5373" w:rsidRPr="00AC36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Максим (гр.25), які продовжать участь у </w:t>
      </w:r>
      <w:r w:rsidR="005B5373" w:rsidRPr="00AC36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ІІ (заочному) етапі  </w:t>
      </w:r>
      <w:r w:rsidR="005B5373" w:rsidRPr="00AC3668">
        <w:rPr>
          <w:rFonts w:ascii="Times New Roman" w:eastAsia="Batang" w:hAnsi="Times New Roman" w:cs="Times New Roman"/>
          <w:sz w:val="28"/>
          <w:szCs w:val="28"/>
          <w:lang w:val="uk-UA"/>
        </w:rPr>
        <w:t>мовного</w:t>
      </w:r>
      <w:r w:rsidR="005B5373" w:rsidRPr="00AC3668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конкурсу.</w:t>
      </w:r>
    </w:p>
    <w:p w:rsidR="008E06BA" w:rsidRDefault="008E06BA" w:rsidP="008E06BA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11.11.19 був проведений мовленнєвий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«Збережемо наш скарб – рідну мову». </w:t>
      </w:r>
      <w:r w:rsidRPr="00C14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цьому заході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здобувачі освіти </w:t>
      </w:r>
      <w:r w:rsidRPr="00C14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мали </w:t>
      </w:r>
      <w:r w:rsidRPr="00C14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можливість перевірити всі свої раніше набуті знання з української мови та літератури, продемонструва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творчі вміння, кмітливість,</w:t>
      </w:r>
      <w:r w:rsidRPr="00C14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винахідливість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згуртованість</w:t>
      </w:r>
      <w:r w:rsidRPr="00C14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5B5373" w:rsidRDefault="002E4AE4" w:rsidP="008E06BA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E78C77F" wp14:editId="5A8A4660">
            <wp:simplePos x="0" y="0"/>
            <wp:positionH relativeFrom="column">
              <wp:posOffset>3481705</wp:posOffset>
            </wp:positionH>
            <wp:positionV relativeFrom="paragraph">
              <wp:posOffset>2967355</wp:posOffset>
            </wp:positionV>
            <wp:extent cx="3086100" cy="2419350"/>
            <wp:effectExtent l="0" t="0" r="0" b="0"/>
            <wp:wrapTight wrapText="bothSides">
              <wp:wrapPolygon edited="0">
                <wp:start x="0" y="0"/>
                <wp:lineTo x="0" y="21430"/>
                <wp:lineTo x="21467" y="21430"/>
                <wp:lineTo x="21467" y="0"/>
                <wp:lineTo x="0" y="0"/>
              </wp:wrapPolygon>
            </wp:wrapTight>
            <wp:docPr id="4" name="Рисунок 4" descr="C:\Users\User\Desktop\2019-2020\МК 2019-2020\ФОТО ТИЖДЕНЬ УКР МОВИ\изображение_viber_2019-11-10_23-21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9-2020\МК 2019-2020\ФОТО ТИЖДЕНЬ УКР МОВИ\изображение_viber_2019-11-10_23-21-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18EB4350" wp14:editId="14821BFF">
            <wp:simplePos x="0" y="0"/>
            <wp:positionH relativeFrom="column">
              <wp:posOffset>4141470</wp:posOffset>
            </wp:positionH>
            <wp:positionV relativeFrom="paragraph">
              <wp:posOffset>12065</wp:posOffset>
            </wp:positionV>
            <wp:extent cx="2414905" cy="2838450"/>
            <wp:effectExtent l="0" t="0" r="4445" b="0"/>
            <wp:wrapTight wrapText="bothSides">
              <wp:wrapPolygon edited="0">
                <wp:start x="0" y="0"/>
                <wp:lineTo x="0" y="21455"/>
                <wp:lineTo x="21469" y="21455"/>
                <wp:lineTo x="21469" y="0"/>
                <wp:lineTo x="0" y="0"/>
              </wp:wrapPolygon>
            </wp:wrapTight>
            <wp:docPr id="8" name="Рисунок 8" descr="C:\Users\User\Desktop\2019-2020\МК 2019-2020\ФОТО ТИЖДЕНЬ УКР МОВИ\изображение_viber_2019-11-17_23-3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019-2020\МК 2019-2020\ФОТО ТИЖДЕНЬ УКР МОВИ\изображение_viber_2019-11-17_23-36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946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12.11.19</w:t>
      </w:r>
      <w:r w:rsidR="00725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6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Викладачами Лимар Т.О. та Верещак І.М</w:t>
      </w:r>
      <w:r w:rsidR="00946467" w:rsidRPr="00725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</w:t>
      </w:r>
      <w:r w:rsidR="00946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946467" w:rsidRPr="00C14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проведено</w:t>
      </w:r>
      <w:r w:rsidR="00725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 w:rsidR="008E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725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здобувачів освіти І курсів</w:t>
      </w:r>
      <w:r w:rsidR="00946467" w:rsidRPr="00C14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виховний захід «</w:t>
      </w:r>
      <w:r w:rsidR="008E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Бринить, співає наша мова, чарує, тішить і п’янить</w:t>
      </w:r>
      <w:r w:rsidR="00725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8E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25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6467" w:rsidRPr="00C14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заходу було поглибити знання з української мови, ознайомити із окремими етапами її розвитку, законодавчою основою; розвивати пам’ять, уважність, кмітливість, спостережливість, творчість; виховувати любов та пошану до української мови, прагнення до її вивчення.</w:t>
      </w:r>
    </w:p>
    <w:p w:rsidR="008E06BA" w:rsidRDefault="006C1BEC" w:rsidP="008E06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8E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13.11.19  здобувачі освіти підготували мовознавчу афішу «Вивчай! Знай!, в якій ознайомили усіх з новими змінами в українському правописі.</w:t>
      </w:r>
    </w:p>
    <w:p w:rsidR="008E06BA" w:rsidRDefault="008E06BA" w:rsidP="008E06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6C1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14.11. 19  </w:t>
      </w:r>
      <w:r w:rsidR="006C1BEC" w:rsidRPr="006C1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виставк</w:t>
      </w:r>
      <w:r w:rsidR="006C1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6C1BEC" w:rsidRPr="00C14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літературних новинок.</w:t>
      </w:r>
      <w:r w:rsidR="006C1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Здобувачі освіти та викладачі  училища </w:t>
      </w:r>
      <w:r w:rsidR="006C1BEC" w:rsidRPr="00C14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мали можливість ознайомитися з новими книжковими надходженнями українського виробництва. </w:t>
      </w:r>
    </w:p>
    <w:p w:rsidR="006C1BEC" w:rsidRDefault="008E06BA" w:rsidP="008E06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6C1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15.11.19, в</w:t>
      </w:r>
      <w:r w:rsidR="006C1BEC" w:rsidRPr="006C1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оста</w:t>
      </w:r>
      <w:r w:rsidR="006C1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нній день Тижня української писемності та мови</w:t>
      </w:r>
      <w:r w:rsidR="003238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C1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238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відбулося урочисте закриття, а</w:t>
      </w:r>
      <w:proofErr w:type="spellStart"/>
      <w:r w:rsidR="006C1BEC" w:rsidRPr="0083732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ктивних</w:t>
      </w:r>
      <w:proofErr w:type="spellEnd"/>
      <w:r w:rsidR="006C1BEC" w:rsidRPr="0083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1BEC" w:rsidRPr="008373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="006C1BEC" w:rsidRPr="0083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6C1BEC" w:rsidRPr="008373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переможців</w:t>
      </w:r>
      <w:proofErr w:type="spellEnd"/>
      <w:r w:rsidR="006C1BEC" w:rsidRPr="0083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1BEC" w:rsidRPr="008373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конкурсів</w:t>
      </w:r>
      <w:proofErr w:type="spellEnd"/>
      <w:r w:rsidR="006C1BEC" w:rsidRPr="0083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1BEC" w:rsidRPr="008373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нагороджено</w:t>
      </w:r>
      <w:proofErr w:type="spellEnd"/>
      <w:r w:rsidR="006C1BEC" w:rsidRPr="0083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грамотами та </w:t>
      </w:r>
      <w:proofErr w:type="spellStart"/>
      <w:r w:rsidR="006C1BEC" w:rsidRPr="008373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подяками</w:t>
      </w:r>
      <w:proofErr w:type="spellEnd"/>
      <w:r w:rsidR="006C1BEC" w:rsidRPr="0083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38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Викладачі </w:t>
      </w:r>
      <w:r w:rsidR="006C1BEC" w:rsidRPr="0083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1BEC" w:rsidRPr="0083732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="006C1BEC" w:rsidRPr="0083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1BEC" w:rsidRPr="008373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="006C1BEC" w:rsidRPr="0083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6C1BEC" w:rsidRPr="0083732C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="006C1BEC" w:rsidRPr="0083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1BEC" w:rsidRPr="008373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висловили</w:t>
      </w:r>
      <w:proofErr w:type="spellEnd"/>
      <w:r w:rsidR="0032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385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щиру</w:t>
      </w:r>
      <w:proofErr w:type="spellEnd"/>
      <w:r w:rsidR="0032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3855">
        <w:rPr>
          <w:rFonts w:ascii="Times New Roman" w:eastAsia="Times New Roman" w:hAnsi="Times New Roman" w:cs="Times New Roman"/>
          <w:sz w:val="28"/>
          <w:szCs w:val="28"/>
          <w:lang w:eastAsia="ru-RU"/>
        </w:rPr>
        <w:t>вдячність</w:t>
      </w:r>
      <w:proofErr w:type="spellEnd"/>
      <w:r w:rsidR="0032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3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усім</w:t>
      </w:r>
      <w:proofErr w:type="spellEnd"/>
      <w:r w:rsidR="0032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3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</w:t>
      </w:r>
      <w:proofErr w:type="spellEnd"/>
      <w:r w:rsidR="003238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1BEC" w:rsidRPr="0083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="006C1BEC" w:rsidRPr="008373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="006C1BEC" w:rsidRPr="0083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8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училища </w:t>
      </w:r>
      <w:r w:rsidR="006C1BEC" w:rsidRPr="0083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6C1BEC" w:rsidRPr="008373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="006C1BEC" w:rsidRPr="0083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6C1BEC" w:rsidRPr="008373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="006C1BEC" w:rsidRPr="0083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6C1BEC" w:rsidRPr="008373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проведенні</w:t>
      </w:r>
      <w:proofErr w:type="spellEnd"/>
      <w:r w:rsidR="006C1BEC" w:rsidRPr="0083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1BEC" w:rsidRPr="0083732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тижня</w:t>
      </w:r>
      <w:proofErr w:type="spellEnd"/>
      <w:r w:rsidR="006C1BEC" w:rsidRPr="008373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B736F6" w:rsidRDefault="00B736F6" w:rsidP="008E06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36F6" w:rsidRPr="002E4AE4" w:rsidRDefault="002E4AE4" w:rsidP="002E4AE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4A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Голова МК гуманітарних дисциплін                              Верещак І.М.</w:t>
      </w:r>
    </w:p>
    <w:p w:rsidR="00B736F6" w:rsidRDefault="00B736F6" w:rsidP="008E06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36F6" w:rsidRDefault="002E4AE4" w:rsidP="008E06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366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6E1487F5" wp14:editId="24B0B95E">
            <wp:simplePos x="0" y="0"/>
            <wp:positionH relativeFrom="column">
              <wp:posOffset>-678815</wp:posOffset>
            </wp:positionH>
            <wp:positionV relativeFrom="paragraph">
              <wp:posOffset>-130810</wp:posOffset>
            </wp:positionV>
            <wp:extent cx="7437755" cy="10208260"/>
            <wp:effectExtent l="0" t="0" r="0" b="2540"/>
            <wp:wrapNone/>
            <wp:docPr id="1" name="Рисунок 1" descr="http://os1.i.ua/3/1/1885786_3ae862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s1.i.ua/3/1/1885786_3ae8620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755" cy="1020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6F6" w:rsidRDefault="00B736F6" w:rsidP="008E06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36F6" w:rsidRDefault="00B736F6" w:rsidP="008E06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36F6" w:rsidRDefault="00B736F6" w:rsidP="008E06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36F6" w:rsidRDefault="00B736F6" w:rsidP="008E06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36F6" w:rsidRDefault="00B736F6" w:rsidP="008E06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36F6" w:rsidRDefault="00B736F6" w:rsidP="008E06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36F6" w:rsidRDefault="00B736F6" w:rsidP="008E06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36F6" w:rsidRDefault="00B736F6" w:rsidP="008E06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36F6" w:rsidRDefault="00B736F6" w:rsidP="008E06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36F6" w:rsidRDefault="00B736F6" w:rsidP="008E06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36F6" w:rsidRDefault="00B736F6" w:rsidP="008E06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36F6" w:rsidRDefault="00B736F6" w:rsidP="008E06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36F6" w:rsidRDefault="00B736F6" w:rsidP="008E06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36F6" w:rsidRDefault="00B736F6" w:rsidP="008E06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36F6" w:rsidRDefault="00B736F6" w:rsidP="008E06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36F6" w:rsidRDefault="00B736F6" w:rsidP="008E06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36F6" w:rsidRDefault="00B736F6" w:rsidP="008E06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36F6" w:rsidRDefault="00B736F6" w:rsidP="008E06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36F6" w:rsidRDefault="00B736F6" w:rsidP="008E06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36F6" w:rsidRDefault="00B736F6" w:rsidP="008E06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36F6" w:rsidRDefault="00B736F6" w:rsidP="008E06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36F6" w:rsidRDefault="00B736F6" w:rsidP="008E06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36F6" w:rsidRDefault="00B736F6" w:rsidP="008E06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36F6" w:rsidRPr="00B736F6" w:rsidRDefault="00B736F6" w:rsidP="008E06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1BEC" w:rsidRPr="00C1433A" w:rsidRDefault="006C1BEC" w:rsidP="008E0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BEC" w:rsidRPr="006C1BEC" w:rsidRDefault="006C1BEC" w:rsidP="00AC3668">
      <w:pPr>
        <w:shd w:val="clear" w:color="auto" w:fill="FFFFFF"/>
        <w:spacing w:after="0"/>
        <w:ind w:firstLine="851"/>
        <w:jc w:val="both"/>
        <w:outlineLvl w:val="0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sectPr w:rsidR="006C1BEC" w:rsidRPr="006C1BEC" w:rsidSect="00B736F6">
      <w:pgSz w:w="11906" w:h="16838"/>
      <w:pgMar w:top="340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44"/>
    <w:rsid w:val="002E4AE4"/>
    <w:rsid w:val="00323855"/>
    <w:rsid w:val="005B5373"/>
    <w:rsid w:val="006C1BEC"/>
    <w:rsid w:val="007258AB"/>
    <w:rsid w:val="007D15DD"/>
    <w:rsid w:val="0083732C"/>
    <w:rsid w:val="008E06BA"/>
    <w:rsid w:val="00946467"/>
    <w:rsid w:val="00AC3668"/>
    <w:rsid w:val="00B736F6"/>
    <w:rsid w:val="00C1433A"/>
    <w:rsid w:val="00CB0044"/>
    <w:rsid w:val="00F54046"/>
    <w:rsid w:val="00FD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43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43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2019-11-17T22:10:00Z</cp:lastPrinted>
  <dcterms:created xsi:type="dcterms:W3CDTF">2019-11-17T19:00:00Z</dcterms:created>
  <dcterms:modified xsi:type="dcterms:W3CDTF">2019-11-17T22:10:00Z</dcterms:modified>
</cp:coreProperties>
</file>